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b5ec565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8c109e12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531b40f354d9b" /><Relationship Type="http://schemas.openxmlformats.org/officeDocument/2006/relationships/numbering" Target="/word/numbering.xml" Id="R5447c9592261438a" /><Relationship Type="http://schemas.openxmlformats.org/officeDocument/2006/relationships/settings" Target="/word/settings.xml" Id="R3072a3f398c24ccd" /><Relationship Type="http://schemas.openxmlformats.org/officeDocument/2006/relationships/image" Target="/word/media/4cc6836a-57dd-424e-be75-bd8fda39c14c.png" Id="Rd1f8c109e12e48e4" /></Relationships>
</file>