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a5027c38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d7f6f7adf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453027db47e1" /><Relationship Type="http://schemas.openxmlformats.org/officeDocument/2006/relationships/numbering" Target="/word/numbering.xml" Id="R00f3c454b59c4c6b" /><Relationship Type="http://schemas.openxmlformats.org/officeDocument/2006/relationships/settings" Target="/word/settings.xml" Id="R7be7bb572fa440c5" /><Relationship Type="http://schemas.openxmlformats.org/officeDocument/2006/relationships/image" Target="/word/media/dc785f02-2946-432f-8152-780e7eb9d75d.png" Id="R883d7f6f7adf4cc2" /></Relationships>
</file>