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faccc3f4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d64a41aa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Ronco Todeschino,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b85f57b04479" /><Relationship Type="http://schemas.openxmlformats.org/officeDocument/2006/relationships/numbering" Target="/word/numbering.xml" Id="R43b6e4a9740f4d15" /><Relationship Type="http://schemas.openxmlformats.org/officeDocument/2006/relationships/settings" Target="/word/settings.xml" Id="R58235d742bad4dcc" /><Relationship Type="http://schemas.openxmlformats.org/officeDocument/2006/relationships/image" Target="/word/media/90c51a63-30f4-4ffb-90e2-72ec3eda36b2.png" Id="R507fd64a41aa449a" /></Relationships>
</file>