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3103f262f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62f2a762e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66a00b5614f2f" /><Relationship Type="http://schemas.openxmlformats.org/officeDocument/2006/relationships/numbering" Target="/word/numbering.xml" Id="R908f649849cf4e10" /><Relationship Type="http://schemas.openxmlformats.org/officeDocument/2006/relationships/settings" Target="/word/settings.xml" Id="R5156c8980246466e" /><Relationship Type="http://schemas.openxmlformats.org/officeDocument/2006/relationships/image" Target="/word/media/6f95a722-a409-4326-966d-21d7b75b6fbd.png" Id="R9dc62f2a762e43ae" /></Relationships>
</file>