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596326962e4f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255c800d15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Sagna Longa,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d652773abf423f" /><Relationship Type="http://schemas.openxmlformats.org/officeDocument/2006/relationships/numbering" Target="/word/numbering.xml" Id="R762ec5c59b03474d" /><Relationship Type="http://schemas.openxmlformats.org/officeDocument/2006/relationships/settings" Target="/word/settings.xml" Id="R3b7b837d0ee94bd2" /><Relationship Type="http://schemas.openxmlformats.org/officeDocument/2006/relationships/image" Target="/word/media/fe8893bd-76f2-4e7a-adb9-08e8b6a26851.png" Id="Re0255c800d1540f2" /></Relationships>
</file>