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98f2f4b3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02ab5e9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9ad5331644c6" /><Relationship Type="http://schemas.openxmlformats.org/officeDocument/2006/relationships/numbering" Target="/word/numbering.xml" Id="R6c63d4a4df224959" /><Relationship Type="http://schemas.openxmlformats.org/officeDocument/2006/relationships/settings" Target="/word/settings.xml" Id="R00350d19b3ca45d3" /><Relationship Type="http://schemas.openxmlformats.org/officeDocument/2006/relationships/image" Target="/word/media/6d6953ad-797a-45d1-afcd-c66a84f13450.png" Id="R2b8802ab5e924f69" /></Relationships>
</file>