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d46bcd31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b1370eca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Saliceto di Chiaravalle,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619109d95461d" /><Relationship Type="http://schemas.openxmlformats.org/officeDocument/2006/relationships/numbering" Target="/word/numbering.xml" Id="R398ac59034284db4" /><Relationship Type="http://schemas.openxmlformats.org/officeDocument/2006/relationships/settings" Target="/word/settings.xml" Id="Rdd05653a2cb146b5" /><Relationship Type="http://schemas.openxmlformats.org/officeDocument/2006/relationships/image" Target="/word/media/81f5f74c-e9a4-4ef7-839b-f98079e4378b.png" Id="R5dcb1370eca74fae" /></Relationships>
</file>