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26757a059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fdf931c77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Saltusio,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200caa72342ba" /><Relationship Type="http://schemas.openxmlformats.org/officeDocument/2006/relationships/numbering" Target="/word/numbering.xml" Id="R33aa704ea88a4cc3" /><Relationship Type="http://schemas.openxmlformats.org/officeDocument/2006/relationships/settings" Target="/word/settings.xml" Id="R4f360e04276c4ff8" /><Relationship Type="http://schemas.openxmlformats.org/officeDocument/2006/relationships/image" Target="/word/media/b6903fb4-eead-4a8a-adfe-03b91f8817f3.png" Id="R9b1fdf931c774935" /></Relationships>
</file>