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f033722bf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aab8d9dbc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Giacomo,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e585028ad4d6d" /><Relationship Type="http://schemas.openxmlformats.org/officeDocument/2006/relationships/numbering" Target="/word/numbering.xml" Id="R9adc1a76c7d64fb9" /><Relationship Type="http://schemas.openxmlformats.org/officeDocument/2006/relationships/settings" Target="/word/settings.xml" Id="R476ffa017cf54167" /><Relationship Type="http://schemas.openxmlformats.org/officeDocument/2006/relationships/image" Target="/word/media/c4d60a0c-314f-4ff7-8549-2832dfe8b0a2.png" Id="R5f8aab8d9dbc419f" /></Relationships>
</file>