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d3826bc3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bdd95592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Piero a Grado,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6752721514412" /><Relationship Type="http://schemas.openxmlformats.org/officeDocument/2006/relationships/numbering" Target="/word/numbering.xml" Id="Rf0cfcbb4c26f4170" /><Relationship Type="http://schemas.openxmlformats.org/officeDocument/2006/relationships/settings" Target="/word/settings.xml" Id="R1277c455eb3745de" /><Relationship Type="http://schemas.openxmlformats.org/officeDocument/2006/relationships/image" Target="/word/media/23bed58b-3da4-40ef-95e7-b2ddec0b3ba4.png" Id="R07fbdd9559224a67" /></Relationships>
</file>