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f83d53cd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c5c6a198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Salvatore a Pilli,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6b567aab74dc1" /><Relationship Type="http://schemas.openxmlformats.org/officeDocument/2006/relationships/numbering" Target="/word/numbering.xml" Id="R2bd710f080564570" /><Relationship Type="http://schemas.openxmlformats.org/officeDocument/2006/relationships/settings" Target="/word/settings.xml" Id="Rfa2ff6a17c5648f5" /><Relationship Type="http://schemas.openxmlformats.org/officeDocument/2006/relationships/image" Target="/word/media/796c9b9d-97f1-48fa-b92b-2d7555e38c8e.png" Id="Re8d2c5c6a198429d" /></Relationships>
</file>