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df116dbde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8e1f75eef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Sanluri,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b7a61ca0d4062" /><Relationship Type="http://schemas.openxmlformats.org/officeDocument/2006/relationships/numbering" Target="/word/numbering.xml" Id="Rb1a9f3597c9943b7" /><Relationship Type="http://schemas.openxmlformats.org/officeDocument/2006/relationships/settings" Target="/word/settings.xml" Id="R2547cbf6a0a0447d" /><Relationship Type="http://schemas.openxmlformats.org/officeDocument/2006/relationships/image" Target="/word/media/ccd6946b-bf39-48f0-85f8-d62964cc9063.png" Id="R6368e1f75eef4582" /></Relationships>
</file>