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1b88b731b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051203547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Cristina d'Aspromonte,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f0908694f4b48" /><Relationship Type="http://schemas.openxmlformats.org/officeDocument/2006/relationships/numbering" Target="/word/numbering.xml" Id="Ra38695dcd8194453" /><Relationship Type="http://schemas.openxmlformats.org/officeDocument/2006/relationships/settings" Target="/word/settings.xml" Id="Rd31cea6220ec488d" /><Relationship Type="http://schemas.openxmlformats.org/officeDocument/2006/relationships/image" Target="/word/media/d7ee3816-fa0e-43cb-bda7-06f215a3e8f7.png" Id="R03d0512035474a53" /></Relationships>
</file>