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b8b8a8511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940c5f9e7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Giorgia,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836a0902b45d4" /><Relationship Type="http://schemas.openxmlformats.org/officeDocument/2006/relationships/numbering" Target="/word/numbering.xml" Id="R66636bad04ed46c7" /><Relationship Type="http://schemas.openxmlformats.org/officeDocument/2006/relationships/settings" Target="/word/settings.xml" Id="R5712b06c4ce84b6f" /><Relationship Type="http://schemas.openxmlformats.org/officeDocument/2006/relationships/image" Target="/word/media/43950245-252c-468b-8a6c-65d172488889.png" Id="Rdce940c5f9e744a7" /></Relationships>
</file>