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6356a9e46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6f9cb1506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di Castellabate,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b6f98dd1e4206" /><Relationship Type="http://schemas.openxmlformats.org/officeDocument/2006/relationships/numbering" Target="/word/numbering.xml" Id="R515927591025451d" /><Relationship Type="http://schemas.openxmlformats.org/officeDocument/2006/relationships/settings" Target="/word/settings.xml" Id="Rf066bffee9d6409b" /><Relationship Type="http://schemas.openxmlformats.org/officeDocument/2006/relationships/image" Target="/word/media/81293b96-4958-489d-a21d-901dd771b070.png" Id="R3a46f9cb15064974" /></Relationships>
</file>