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f20fd3743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24aafc4fa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la Palma,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f68f64ce7450d" /><Relationship Type="http://schemas.openxmlformats.org/officeDocument/2006/relationships/numbering" Target="/word/numbering.xml" Id="R3b13c07ec4fa4075" /><Relationship Type="http://schemas.openxmlformats.org/officeDocument/2006/relationships/settings" Target="/word/settings.xml" Id="Rc0402a4bc98e4d15" /><Relationship Type="http://schemas.openxmlformats.org/officeDocument/2006/relationships/image" Target="/word/media/15b7a2d1-6345-4cd5-a451-b702224ba255.png" Id="Rca524aafc4fa4d7c" /></Relationships>
</file>