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aa2322383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411c1cda0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Santo Stefano di Cadore,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7d2c4283a4d37" /><Relationship Type="http://schemas.openxmlformats.org/officeDocument/2006/relationships/numbering" Target="/word/numbering.xml" Id="Rd3c2c7a1f0d7480e" /><Relationship Type="http://schemas.openxmlformats.org/officeDocument/2006/relationships/settings" Target="/word/settings.xml" Id="R51acc2a18c1e4f75" /><Relationship Type="http://schemas.openxmlformats.org/officeDocument/2006/relationships/image" Target="/word/media/e8643d24-24a1-47d4-b2b8-bebd6c5b265b.png" Id="R378411c1cda04d6b" /></Relationships>
</file>