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5647ae58c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5be265ec6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Sappada,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f5a03011748df" /><Relationship Type="http://schemas.openxmlformats.org/officeDocument/2006/relationships/numbering" Target="/word/numbering.xml" Id="Re67ad0c583a44d4d" /><Relationship Type="http://schemas.openxmlformats.org/officeDocument/2006/relationships/settings" Target="/word/settings.xml" Id="Rafb5be28c6d44e6d" /><Relationship Type="http://schemas.openxmlformats.org/officeDocument/2006/relationships/image" Target="/word/media/cbb6e66d-871d-46e8-a1af-08124a949d66.png" Id="R0655be265ec64e0d" /></Relationships>
</file>