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da24028c3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0f7509a7d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Sarsina,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05f4f9e594775" /><Relationship Type="http://schemas.openxmlformats.org/officeDocument/2006/relationships/numbering" Target="/word/numbering.xml" Id="R9bb7fdd8f12c4982" /><Relationship Type="http://schemas.openxmlformats.org/officeDocument/2006/relationships/settings" Target="/word/settings.xml" Id="Rfa30f6763a7941f7" /><Relationship Type="http://schemas.openxmlformats.org/officeDocument/2006/relationships/image" Target="/word/media/0e1010be-d5a9-4165-a050-c36ce6186390.png" Id="R6590f7509a7d456e" /></Relationships>
</file>