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d8a3f1b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3e9e109b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Saturnia,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27a7f0ef46ac" /><Relationship Type="http://schemas.openxmlformats.org/officeDocument/2006/relationships/numbering" Target="/word/numbering.xml" Id="R4bf006958ebf4c04" /><Relationship Type="http://schemas.openxmlformats.org/officeDocument/2006/relationships/settings" Target="/word/settings.xml" Id="Raf64def18d5d4119" /><Relationship Type="http://schemas.openxmlformats.org/officeDocument/2006/relationships/image" Target="/word/media/069fdc76-776a-495d-a47f-30d1c6dd4b39.png" Id="Rdf33e9e109b246ae" /></Relationships>
</file>