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fa2891bd5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1d1047a24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Savogna d'Isonzo,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54a876ff74188" /><Relationship Type="http://schemas.openxmlformats.org/officeDocument/2006/relationships/numbering" Target="/word/numbering.xml" Id="Rab54239da24d4b53" /><Relationship Type="http://schemas.openxmlformats.org/officeDocument/2006/relationships/settings" Target="/word/settings.xml" Id="Rbdd72b1420a64f8b" /><Relationship Type="http://schemas.openxmlformats.org/officeDocument/2006/relationships/image" Target="/word/media/fea3548c-68a7-4daa-837e-266187cc82ff.png" Id="Re8a1d1047a244493" /></Relationships>
</file>