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2a8d27c66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c2976edb0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Scatozza,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a4000152c4d06" /><Relationship Type="http://schemas.openxmlformats.org/officeDocument/2006/relationships/numbering" Target="/word/numbering.xml" Id="Rfa779de4b5f4452a" /><Relationship Type="http://schemas.openxmlformats.org/officeDocument/2006/relationships/settings" Target="/word/settings.xml" Id="R0451413e90c2476c" /><Relationship Type="http://schemas.openxmlformats.org/officeDocument/2006/relationships/image" Target="/word/media/547a0ea8-dfed-4758-a0e2-09a4ca2d1311.png" Id="R869c2976edb048e4" /></Relationships>
</file>