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347050e98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e3c7e08d1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Sersale,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0f1bcee164a7d" /><Relationship Type="http://schemas.openxmlformats.org/officeDocument/2006/relationships/numbering" Target="/word/numbering.xml" Id="R89c9ae1a9a2d4c14" /><Relationship Type="http://schemas.openxmlformats.org/officeDocument/2006/relationships/settings" Target="/word/settings.xml" Id="Rbea2760d278742db" /><Relationship Type="http://schemas.openxmlformats.org/officeDocument/2006/relationships/image" Target="/word/media/0462c55d-267d-4a4d-9a52-8b1ede72efc4.png" Id="Rf03e3c7e08d14491" /></Relationships>
</file>