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768707e55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33963a954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Siapiccia,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0e30401c249da" /><Relationship Type="http://schemas.openxmlformats.org/officeDocument/2006/relationships/numbering" Target="/word/numbering.xml" Id="R827e277f36484d77" /><Relationship Type="http://schemas.openxmlformats.org/officeDocument/2006/relationships/settings" Target="/word/settings.xml" Id="R842bee29a49a4bfc" /><Relationship Type="http://schemas.openxmlformats.org/officeDocument/2006/relationships/image" Target="/word/media/b820573f-56c8-4e60-9b79-e9ca23e19c09.png" Id="Rf6433963a95444a1" /></Relationships>
</file>