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521bb26ec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1c66683f1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Straorini,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f87d280ae43a0" /><Relationship Type="http://schemas.openxmlformats.org/officeDocument/2006/relationships/numbering" Target="/word/numbering.xml" Id="R6de712d2e2654d1e" /><Relationship Type="http://schemas.openxmlformats.org/officeDocument/2006/relationships/settings" Target="/word/settings.xml" Id="R4a9f1decd89a44e1" /><Relationship Type="http://schemas.openxmlformats.org/officeDocument/2006/relationships/image" Target="/word/media/8c671704-6637-4f7f-a935-db8a411c3804.png" Id="R95b1c66683f14b39" /></Relationships>
</file>