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4a98f4add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e21da4fbe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Tavarone,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68c47eb434fca" /><Relationship Type="http://schemas.openxmlformats.org/officeDocument/2006/relationships/numbering" Target="/word/numbering.xml" Id="R53b8717aed864876" /><Relationship Type="http://schemas.openxmlformats.org/officeDocument/2006/relationships/settings" Target="/word/settings.xml" Id="R64cd050d6b604fb1" /><Relationship Type="http://schemas.openxmlformats.org/officeDocument/2006/relationships/image" Target="/word/media/16b1d1bd-8c00-429b-ae5a-da302250e1f2.png" Id="Rfdae21da4fbe4159" /></Relationships>
</file>