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0957d29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485a84700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Tecchiena,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b74facf8f4b85" /><Relationship Type="http://schemas.openxmlformats.org/officeDocument/2006/relationships/numbering" Target="/word/numbering.xml" Id="Rd454958596f64038" /><Relationship Type="http://schemas.openxmlformats.org/officeDocument/2006/relationships/settings" Target="/word/settings.xml" Id="R84515106b2174c05" /><Relationship Type="http://schemas.openxmlformats.org/officeDocument/2006/relationships/image" Target="/word/media/17363cd3-a247-4bcc-94f3-76cf95fb3055.png" Id="R0f0485a847004e06" /></Relationships>
</file>