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6bae558e5546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547729a77a49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Tegoia,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f60c70eba34166" /><Relationship Type="http://schemas.openxmlformats.org/officeDocument/2006/relationships/numbering" Target="/word/numbering.xml" Id="R2d2e233329f04d91" /><Relationship Type="http://schemas.openxmlformats.org/officeDocument/2006/relationships/settings" Target="/word/settings.xml" Id="R2c48c3fa2e0e4078" /><Relationship Type="http://schemas.openxmlformats.org/officeDocument/2006/relationships/image" Target="/word/media/e3d27121-c2d6-4613-b4a3-6691b8f6bc74.png" Id="Rdc547729a77a4956" /></Relationships>
</file>