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200df842d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66c476781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b0c08931e4d9a" /><Relationship Type="http://schemas.openxmlformats.org/officeDocument/2006/relationships/numbering" Target="/word/numbering.xml" Id="Rf65793d8a01f4f20" /><Relationship Type="http://schemas.openxmlformats.org/officeDocument/2006/relationships/settings" Target="/word/settings.xml" Id="Rc72c726b11ec4f74" /><Relationship Type="http://schemas.openxmlformats.org/officeDocument/2006/relationships/image" Target="/word/media/2ce5b5f7-3f36-43e2-9b29-8fdc50a875c8.png" Id="R25e66c47678142c5" /></Relationships>
</file>