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ebb30cb6f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ca01b3dec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Cajetani,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3b9ff19a246e0" /><Relationship Type="http://schemas.openxmlformats.org/officeDocument/2006/relationships/numbering" Target="/word/numbering.xml" Id="R0399fb8d78e0449c" /><Relationship Type="http://schemas.openxmlformats.org/officeDocument/2006/relationships/settings" Target="/word/settings.xml" Id="Rf6d6115694f34e57" /><Relationship Type="http://schemas.openxmlformats.org/officeDocument/2006/relationships/image" Target="/word/media/0c7ecdcf-982e-407c-bcfc-5a89edf495ae.png" Id="Rfc1ca01b3dec40dd" /></Relationships>
</file>