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ff4614c2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0821bc916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le Nocelle,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7bf3a4f554d8f" /><Relationship Type="http://schemas.openxmlformats.org/officeDocument/2006/relationships/numbering" Target="/word/numbering.xml" Id="R9284ba87384c4bbc" /><Relationship Type="http://schemas.openxmlformats.org/officeDocument/2006/relationships/settings" Target="/word/settings.xml" Id="R757ed7a2dc1f414e" /><Relationship Type="http://schemas.openxmlformats.org/officeDocument/2006/relationships/image" Target="/word/media/a4736ab6-9fb2-40cf-b24a-5eeff7043b4c.png" Id="R1210821bc91648b9" /></Relationships>
</file>