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ddacf53f5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2783d4d41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Saracena,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2de3247764910" /><Relationship Type="http://schemas.openxmlformats.org/officeDocument/2006/relationships/numbering" Target="/word/numbering.xml" Id="R9b182420f8d949e5" /><Relationship Type="http://schemas.openxmlformats.org/officeDocument/2006/relationships/settings" Target="/word/settings.xml" Id="Ra9ba384844ad41f9" /><Relationship Type="http://schemas.openxmlformats.org/officeDocument/2006/relationships/image" Target="/word/media/3979e1fd-c4d2-42f4-a19f-dc40346f7053.png" Id="R4ef2783d4d414091" /></Relationships>
</file>