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cd88c8d33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4e80a85b6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Travaco Siccomario,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0863162c046b9" /><Relationship Type="http://schemas.openxmlformats.org/officeDocument/2006/relationships/numbering" Target="/word/numbering.xml" Id="R01f6264b24294f2d" /><Relationship Type="http://schemas.openxmlformats.org/officeDocument/2006/relationships/settings" Target="/word/settings.xml" Id="Rf41f1eb780d84c07" /><Relationship Type="http://schemas.openxmlformats.org/officeDocument/2006/relationships/image" Target="/word/media/d54fc51c-b003-4cd5-81b6-ba6e612533fb.png" Id="R8f74e80a85b64d9a" /></Relationships>
</file>