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28d77ce6d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e1be2cf80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Trecasali,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708fdcf034cfe" /><Relationship Type="http://schemas.openxmlformats.org/officeDocument/2006/relationships/numbering" Target="/word/numbering.xml" Id="R2262eb7d7c0a4b72" /><Relationship Type="http://schemas.openxmlformats.org/officeDocument/2006/relationships/settings" Target="/word/settings.xml" Id="R6e57e3a67fdd4801" /><Relationship Type="http://schemas.openxmlformats.org/officeDocument/2006/relationships/image" Target="/word/media/07afc43b-2a67-40c7-8a90-212b799ab3d0.png" Id="Rb5ae1be2cf804339" /></Relationships>
</file>