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f19c2eaa9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d64b9b54b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Tripatni,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2465b571a4c52" /><Relationship Type="http://schemas.openxmlformats.org/officeDocument/2006/relationships/numbering" Target="/word/numbering.xml" Id="R8e86d1cfc4d545b8" /><Relationship Type="http://schemas.openxmlformats.org/officeDocument/2006/relationships/settings" Target="/word/settings.xml" Id="Rcb009c99b6974bfd" /><Relationship Type="http://schemas.openxmlformats.org/officeDocument/2006/relationships/image" Target="/word/media/d0f2f1e5-6861-4537-bb88-b05a8d6f78c2.png" Id="R101d64b9b54b4350" /></Relationships>
</file>