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b2857de8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eaa8e4002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f5df45d8e47e7" /><Relationship Type="http://schemas.openxmlformats.org/officeDocument/2006/relationships/numbering" Target="/word/numbering.xml" Id="Re05ca5bdb1dd473e" /><Relationship Type="http://schemas.openxmlformats.org/officeDocument/2006/relationships/settings" Target="/word/settings.xml" Id="R0c7e41a6b3424ac3" /><Relationship Type="http://schemas.openxmlformats.org/officeDocument/2006/relationships/image" Target="/word/media/e1c27af2-161d-4cda-a080-9460e42bba3a.png" Id="R623eaa8e40024b52" /></Relationships>
</file>