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6a79dcf44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c8c9bc7b2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Vaglio Basilicata,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177e1fd24b3d" /><Relationship Type="http://schemas.openxmlformats.org/officeDocument/2006/relationships/numbering" Target="/word/numbering.xml" Id="Rfe5f0d34adc04aec" /><Relationship Type="http://schemas.openxmlformats.org/officeDocument/2006/relationships/settings" Target="/word/settings.xml" Id="R9135e107b5f84a9f" /><Relationship Type="http://schemas.openxmlformats.org/officeDocument/2006/relationships/image" Target="/word/media/b5d4e22f-a915-4ba6-bdad-26f5ba6ff90d.png" Id="R58bc8c9bc7b240b1" /></Relationships>
</file>