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34e4ea75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56dffffd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cb784b622476a" /><Relationship Type="http://schemas.openxmlformats.org/officeDocument/2006/relationships/numbering" Target="/word/numbering.xml" Id="Ra685effac01b44b6" /><Relationship Type="http://schemas.openxmlformats.org/officeDocument/2006/relationships/settings" Target="/word/settings.xml" Id="R10234bdfcefd45d2" /><Relationship Type="http://schemas.openxmlformats.org/officeDocument/2006/relationships/image" Target="/word/media/857042b5-f1fe-4ef7-a49a-6dd78d3b354c.png" Id="Rb3c56dffffdb444f" /></Relationships>
</file>