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abf940182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c4c541e81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Vallinfreda,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3fe64fc8f4dc6" /><Relationship Type="http://schemas.openxmlformats.org/officeDocument/2006/relationships/numbering" Target="/word/numbering.xml" Id="R6cb9f8f134294670" /><Relationship Type="http://schemas.openxmlformats.org/officeDocument/2006/relationships/settings" Target="/word/settings.xml" Id="R01ec4a7d7b9348b0" /><Relationship Type="http://schemas.openxmlformats.org/officeDocument/2006/relationships/image" Target="/word/media/d9a498d2-e99e-4dc9-b47e-79f67c1c84c0.png" Id="Ra19c4c541e814bd6" /></Relationships>
</file>