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2fee78bf4f4f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89986d6a2649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Valloria,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61c3d2d4aa4cee" /><Relationship Type="http://schemas.openxmlformats.org/officeDocument/2006/relationships/numbering" Target="/word/numbering.xml" Id="R1ce9989246b34ce7" /><Relationship Type="http://schemas.openxmlformats.org/officeDocument/2006/relationships/settings" Target="/word/settings.xml" Id="R11bab3b9d37944f9" /><Relationship Type="http://schemas.openxmlformats.org/officeDocument/2006/relationships/image" Target="/word/media/6b1ed04c-d4ff-463f-828b-24b5489bd7d7.png" Id="Rc789986d6a2649b4" /></Relationships>
</file>