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525bdbb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10a21520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Vaprio d'Agogna,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57670e60d4d1a" /><Relationship Type="http://schemas.openxmlformats.org/officeDocument/2006/relationships/numbering" Target="/word/numbering.xml" Id="Rb10e37f2408b4d28" /><Relationship Type="http://schemas.openxmlformats.org/officeDocument/2006/relationships/settings" Target="/word/settings.xml" Id="R282e166db6864d9a" /><Relationship Type="http://schemas.openxmlformats.org/officeDocument/2006/relationships/image" Target="/word/media/709799c9-cd54-4720-958b-fa09724a71cc.png" Id="R86510a21520d4b4b" /></Relationships>
</file>