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cc6d50dfc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fc5daa03c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Verticelli,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ee5ecd64146d6" /><Relationship Type="http://schemas.openxmlformats.org/officeDocument/2006/relationships/numbering" Target="/word/numbering.xml" Id="R51aa9560998b4535" /><Relationship Type="http://schemas.openxmlformats.org/officeDocument/2006/relationships/settings" Target="/word/settings.xml" Id="R9be2534a48834eed" /><Relationship Type="http://schemas.openxmlformats.org/officeDocument/2006/relationships/image" Target="/word/media/c89c2d75-2c95-4e4e-9090-9dbfb294f54f.png" Id="R65dfc5daa03c443b" /></Relationships>
</file>