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fa23d382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a10f883e2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Vicolo Rancolfo,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5aab87a84220" /><Relationship Type="http://schemas.openxmlformats.org/officeDocument/2006/relationships/numbering" Target="/word/numbering.xml" Id="R377873633ce44f5b" /><Relationship Type="http://schemas.openxmlformats.org/officeDocument/2006/relationships/settings" Target="/word/settings.xml" Id="R122bf2c4cbc7433d" /><Relationship Type="http://schemas.openxmlformats.org/officeDocument/2006/relationships/image" Target="/word/media/119c35de-c53a-42ec-984f-3edcb38df177.png" Id="R291a10f883e24721" /></Relationships>
</file>