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f61ba5c5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f77beb6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Boretti,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d1ea0c784350" /><Relationship Type="http://schemas.openxmlformats.org/officeDocument/2006/relationships/numbering" Target="/word/numbering.xml" Id="R89bcf46aaa6a40a9" /><Relationship Type="http://schemas.openxmlformats.org/officeDocument/2006/relationships/settings" Target="/word/settings.xml" Id="R852eace35ca949db" /><Relationship Type="http://schemas.openxmlformats.org/officeDocument/2006/relationships/image" Target="/word/media/c670025b-0cc9-48fe-8e3e-89d36b8d81e4.png" Id="R4870f77beb6343c7" /></Relationships>
</file>