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db593fb56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4fb75f2c1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876ce76b64f46" /><Relationship Type="http://schemas.openxmlformats.org/officeDocument/2006/relationships/numbering" Target="/word/numbering.xml" Id="R6030692529ed42f2" /><Relationship Type="http://schemas.openxmlformats.org/officeDocument/2006/relationships/settings" Target="/word/settings.xml" Id="Rf64d859e6f45478b" /><Relationship Type="http://schemas.openxmlformats.org/officeDocument/2006/relationships/image" Target="/word/media/6f88c8e4-d715-44f8-96cf-b791b610630e.png" Id="R5b14fb75f2c14d52" /></Relationships>
</file>