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1fa20847d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3237b8368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Tassani,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a3cf495e44907" /><Relationship Type="http://schemas.openxmlformats.org/officeDocument/2006/relationships/numbering" Target="/word/numbering.xml" Id="Re4af24ca5e264f68" /><Relationship Type="http://schemas.openxmlformats.org/officeDocument/2006/relationships/settings" Target="/word/settings.xml" Id="Rcfcb8b5e46844944" /><Relationship Type="http://schemas.openxmlformats.org/officeDocument/2006/relationships/image" Target="/word/media/c16fba79-0a63-4191-b04c-0e4c66b764dd.png" Id="Rcb43237b83684467" /></Relationships>
</file>