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b1aea451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2c0cb44d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Villagrossa,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e93b940ac4b0c" /><Relationship Type="http://schemas.openxmlformats.org/officeDocument/2006/relationships/numbering" Target="/word/numbering.xml" Id="Rcccc8775a2364969" /><Relationship Type="http://schemas.openxmlformats.org/officeDocument/2006/relationships/settings" Target="/word/settings.xml" Id="R9c1f2f2dc8cd4a8f" /><Relationship Type="http://schemas.openxmlformats.org/officeDocument/2006/relationships/image" Target="/word/media/96a9a929-110b-47f3-a376-8d2a77e370ce.png" Id="R9c02c0cb44d64c25" /></Relationships>
</file>