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adbabcf66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48c70d904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e066d85244da7" /><Relationship Type="http://schemas.openxmlformats.org/officeDocument/2006/relationships/numbering" Target="/word/numbering.xml" Id="R1e113e9787844625" /><Relationship Type="http://schemas.openxmlformats.org/officeDocument/2006/relationships/settings" Target="/word/settings.xml" Id="R5194bdb5db9e4f16" /><Relationship Type="http://schemas.openxmlformats.org/officeDocument/2006/relationships/image" Target="/word/media/7018ca26-47cd-4a14-8a90-26d8b7f2985d.png" Id="R9f248c70d9044661" /></Relationships>
</file>