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0bfb853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76ab760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Zerbolo,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76e9028644deb" /><Relationship Type="http://schemas.openxmlformats.org/officeDocument/2006/relationships/numbering" Target="/word/numbering.xml" Id="R67d32826ec56474f" /><Relationship Type="http://schemas.openxmlformats.org/officeDocument/2006/relationships/settings" Target="/word/settings.xml" Id="Rda1316cb3dc54797" /><Relationship Type="http://schemas.openxmlformats.org/officeDocument/2006/relationships/image" Target="/word/media/3e53c4b9-1020-4563-982f-5bb226e3b87e.png" Id="Rc0ce76ab760b4c23" /></Relationships>
</file>