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a956bef61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d40eaff19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Kingston, Jamaica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1b87fcda545a3" /><Relationship Type="http://schemas.openxmlformats.org/officeDocument/2006/relationships/numbering" Target="/word/numbering.xml" Id="R32b668d9b1714b58" /><Relationship Type="http://schemas.openxmlformats.org/officeDocument/2006/relationships/settings" Target="/word/settings.xml" Id="Rd7265e8bd0014de4" /><Relationship Type="http://schemas.openxmlformats.org/officeDocument/2006/relationships/image" Target="/word/media/731d8792-d84e-48f3-bc6a-36f928ad5660.png" Id="R16ed40eaff194377" /></Relationships>
</file>